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NOTICE</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OF THE BREWSTER COUNTY COMMISSIONERS COURT</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TUESDAY, MARCH  8, 2022, AT 9:30  A.M.</w:t>
      </w:r>
    </w:p>
    <w:p w:rsidR="00000000" w:rsidDel="00000000" w:rsidP="00000000" w:rsidRDefault="00000000" w:rsidRPr="00000000" w14:paraId="0000000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 COURTHOUSE, COMMISSIONERS COURTROOM</w:t>
      </w:r>
    </w:p>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 W AVE E</w:t>
      </w:r>
    </w:p>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ALPINE. TEXAS</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called the meeting to order at 9:40 a.m., the following Elected Officials were present:</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Eleazar R. Cano </w:t>
        <w:tab/>
        <w:tab/>
        <w:tab/>
        <w:t xml:space="preserve">County Judge</w:t>
      </w:r>
    </w:p>
    <w:p w:rsidR="00000000" w:rsidDel="00000000" w:rsidP="00000000" w:rsidRDefault="00000000" w:rsidRPr="00000000" w14:paraId="0000000C">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w:t>
        <w:tab/>
        <w:tab/>
        <w:tab/>
        <w:t xml:space="preserve">Commissioner Pct. 1</w:t>
      </w:r>
    </w:p>
    <w:p w:rsidR="00000000" w:rsidDel="00000000" w:rsidP="00000000" w:rsidRDefault="00000000" w:rsidRPr="00000000" w14:paraId="0000000D">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ab/>
        <w:t xml:space="preserve">Commissioner Pct. 2</w:t>
      </w:r>
    </w:p>
    <w:p w:rsidR="00000000" w:rsidDel="00000000" w:rsidP="00000000" w:rsidRDefault="00000000" w:rsidRPr="00000000" w14:paraId="0000000E">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w:t>
        <w:tab/>
        <w:tab/>
        <w:tab/>
        <w:tab/>
        <w:t xml:space="preserve">Commissioner Pct. 3</w:t>
      </w:r>
    </w:p>
    <w:p w:rsidR="00000000" w:rsidDel="00000000" w:rsidP="00000000" w:rsidRDefault="00000000" w:rsidRPr="00000000" w14:paraId="0000000F">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Mike “Coach” Pallanez</w:t>
        <w:tab/>
        <w:tab/>
        <w:tab/>
        <w:t xml:space="preserve">Commissioner Pct. 4</w:t>
      </w:r>
    </w:p>
    <w:p w:rsidR="00000000" w:rsidDel="00000000" w:rsidP="00000000" w:rsidRDefault="00000000" w:rsidRPr="00000000" w14:paraId="00000010">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ab/>
        <w:t xml:space="preserve">County Clerk</w:t>
      </w:r>
    </w:p>
    <w:p w:rsidR="00000000" w:rsidDel="00000000" w:rsidP="00000000" w:rsidRDefault="00000000" w:rsidRPr="00000000" w14:paraId="0000001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Members of the public who are not able to participate in person, are encouraged to watch the meetings live online, at www.brewstercountytx.com or Brewster County, Texas (County's facebook pagc). Members of the public are also encouraged to participate in public comment by calling telephone number 432-538-2028. This temporary suspension will leave important Open Meetings Act (Section 551.043. Texas Government Code) protections in place.</w:t>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AGENDA</w:t>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Invocation, Pledge of  Allegiance</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and Pledge were led by Judge Cano. Commissioner Westermann led the Pledge of Allegiance to theTexas Flag.</w:t>
      </w:r>
    </w:p>
    <w:p w:rsidR="00000000" w:rsidDel="00000000" w:rsidP="00000000" w:rsidRDefault="00000000" w:rsidRPr="00000000" w14:paraId="0000001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Minutes  / additions/  corrections/ approval</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Pallanez moved to approve the February 22, 2022 minutes. Commissioner Ortega seconded the motion. Commissioner Pallanez moved to approve the March 4, 2022 minutes. Commissioner Westermann seconded the motion with the noted corrections; motion passed 5-0.</w:t>
      </w:r>
    </w:p>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Public Comment - Comments are limited to 5 minutes per person. Pursuant to the Texas Open Meetings Act, the Court is limited in its ability to respond to comments.</w:t>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County Clerk, gave an update on the CJIS report that was requested by Commissioner Ortega. </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Recognitions &amp; Announcements</w:t>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asked Kimberly Baeza, Executive Assistant to County Judge, to recognize the new hire for the Administrative Assistant, Genira Brito.</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 read a comment from his constituent concerning the voting of the EMS services. Judge Cano addressed no hidden meetings held without the public's knowledge. Judge Cano stated the county is in the last stages of the voting procedure.</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announced the History Fair held in Marathon. Three groups from Marathon advanced to the State Fair.</w:t>
      </w:r>
    </w:p>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Emergency Management Department </w:t>
      </w:r>
    </w:p>
    <w:p w:rsidR="00000000" w:rsidDel="00000000" w:rsidP="00000000" w:rsidRDefault="00000000" w:rsidRPr="00000000" w14:paraId="0000002C">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General Report including:</w:t>
      </w:r>
    </w:p>
    <w:p w:rsidR="00000000" w:rsidDel="00000000" w:rsidP="00000000" w:rsidRDefault="00000000" w:rsidRPr="00000000" w14:paraId="0000002D">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Recent emergency responses; emergency planning update; recent work with cooperating emergency  responders: (ESD #1, all VFD’s and EMS); update on needs. programs, training, recent work with other governmental entities; equipment for emergency response and  updates regarding needs, maintenance, repairs. replacement, and additions: burn bans, emergency  management issues related to public and private insurance coverage. personnel issues related to emergency response, matters related to pending &amp; future Homeland Security, FEMA Grant &amp; updates on Coronavirus (COVID-19) / Discussion and appropriate action</w:t>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reported current Covid19 statistics: 267 probable cases and 27 fatalities. No updates on local hospitalizations from Big Bend Regional Medical Center. The Texas Department of State Health Services is no longer reporting confirmed active cases.</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EMC Elmore presented a 45 day extension for the Burn Ban. Commissioner Ortega moved to approve the Order Burn Ban. Commissioner Pallanez seconded the motion; motion passed 5-0.</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EMS/ Emergency Services</w:t>
      </w:r>
    </w:p>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5">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Discuss and consider approving exemption from competitive-purchasing requirements in the County purchasing Act, Chapter 262 subchapter C/ Discussion and appropriate action</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moved to table Agenda Item #6A. </w:t>
      </w:r>
      <w:r w:rsidDel="00000000" w:rsidR="00000000" w:rsidRPr="00000000">
        <w:rPr>
          <w:rFonts w:ascii="Times New Roman" w:cs="Times New Roman" w:eastAsia="Times New Roman" w:hAnsi="Times New Roman"/>
          <w:rtl w:val="0"/>
        </w:rPr>
        <w:t xml:space="preserve">Motion failed for lack of a second</w:t>
      </w:r>
      <w:r w:rsidDel="00000000" w:rsidR="00000000" w:rsidRPr="00000000">
        <w:rPr>
          <w:rFonts w:ascii="Times New Roman" w:cs="Times New Roman" w:eastAsia="Times New Roman" w:hAnsi="Times New Roman"/>
          <w:rtl w:val="0"/>
        </w:rPr>
        <w:t xml:space="preserve">. Commissioner Ortega moved to approve the exemption from competitive purchasing requirements. Commissioner </w:t>
      </w:r>
      <w:r w:rsidDel="00000000" w:rsidR="00000000" w:rsidRPr="00000000">
        <w:rPr>
          <w:rFonts w:ascii="Times New Roman" w:cs="Times New Roman" w:eastAsia="Times New Roman" w:hAnsi="Times New Roman"/>
          <w:rtl w:val="0"/>
        </w:rPr>
        <w:t xml:space="preserve">Colando seconded the motion; motion passed 5-0.</w:t>
      </w:r>
    </w:p>
    <w:p w:rsidR="00000000" w:rsidDel="00000000" w:rsidP="00000000" w:rsidRDefault="00000000" w:rsidRPr="00000000" w14:paraId="0000003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Road &amp; Bridge  Department</w:t>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B">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Road &amp; Bridge Superintendent's Report General updates on maintenance and repairs for all county roads; road materials including, fuel, supplies including usage &amp; inventories &amp; future needs; equipment including heavy equipment, (maintenance repairs, future needs, replacement, and additions), pickups, trailers and other light vehicles and accessories, and small equipment, (usage, future needs), equipment rentals; facilities (yards in Alpine, Marathon and S. County) and community facilities (assistance with maintenance and other related issues); assistance to other governmental entities and emergency responders; personnel issues, (vacancies, new hires, performance and safety); permits for boring or trenching for utilities across County Roads</w:t>
      </w:r>
    </w:p>
    <w:p w:rsidR="00000000" w:rsidDel="00000000" w:rsidP="00000000" w:rsidRDefault="00000000" w:rsidRPr="00000000" w14:paraId="0000003C">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Superintendent Frenchie Causey recognized Joel Ybarra for over 20 years of service with the county. Official date of retirement on February 28, 2022. Superintendent Causey then presented the Road &amp; Bridge Department’s general report. </w:t>
      </w:r>
      <w:r w:rsidDel="00000000" w:rsidR="00000000" w:rsidRPr="00000000">
        <w:rPr>
          <w:rtl w:val="0"/>
        </w:rPr>
      </w:r>
    </w:p>
    <w:p w:rsidR="00000000" w:rsidDel="00000000" w:rsidP="00000000" w:rsidRDefault="00000000" w:rsidRPr="00000000" w14:paraId="0000003E">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Discussion and appropriate action for general work of Road &amp; Bridge Department &amp; Community Facilities to go forward.</w:t>
      </w:r>
    </w:p>
    <w:p w:rsidR="00000000" w:rsidDel="00000000" w:rsidP="00000000" w:rsidRDefault="00000000" w:rsidRPr="00000000" w14:paraId="0000004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Community  Facilities Report</w:t>
      </w:r>
    </w:p>
    <w:p w:rsidR="00000000" w:rsidDel="00000000" w:rsidP="00000000" w:rsidRDefault="00000000" w:rsidRPr="00000000" w14:paraId="00000042">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A.    General Report</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presented the Community Facilities Report on behalf of Johnny Valencia.</w:t>
      </w:r>
    </w:p>
    <w:p w:rsidR="00000000" w:rsidDel="00000000" w:rsidP="00000000" w:rsidRDefault="00000000" w:rsidRPr="00000000" w14:paraId="0000004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Treasurer's Office </w:t>
      </w:r>
    </w:p>
    <w:p w:rsidR="00000000" w:rsidDel="00000000" w:rsidP="00000000" w:rsidRDefault="00000000" w:rsidRPr="00000000" w14:paraId="00000047">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Financial Reports/ Updates, discussion, review, and appropriate action concerning the following:</w:t>
      </w:r>
    </w:p>
    <w:p w:rsidR="00000000" w:rsidDel="00000000" w:rsidP="00000000" w:rsidRDefault="00000000" w:rsidRPr="00000000" w14:paraId="0000004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9">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Combined Statement of Revenues &amp; Expenses </w:t>
        <w:tab/>
        <w:tab/>
        <w:tab/>
        <w:t xml:space="preserve">Payroll Reports</w:t>
      </w:r>
    </w:p>
    <w:p w:rsidR="00000000" w:rsidDel="00000000" w:rsidP="00000000" w:rsidRDefault="00000000" w:rsidRPr="00000000" w14:paraId="0000004A">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 Register </w:t>
        <w:tab/>
        <w:tab/>
        <w:tab/>
        <w:tab/>
        <w:tab/>
        <w:tab/>
        <w:tab/>
        <w:t xml:space="preserve">Receipt File Listings</w:t>
      </w:r>
    </w:p>
    <w:p w:rsidR="00000000" w:rsidDel="00000000" w:rsidP="00000000" w:rsidRDefault="00000000" w:rsidRPr="00000000" w14:paraId="0000004B">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Personnel/Overtime Reports </w:t>
        <w:tab/>
        <w:tab/>
        <w:tab/>
        <w:tab/>
        <w:tab/>
        <w:tab/>
        <w:t xml:space="preserve">Cash Reports</w:t>
      </w:r>
    </w:p>
    <w:p w:rsidR="00000000" w:rsidDel="00000000" w:rsidP="00000000" w:rsidRDefault="00000000" w:rsidRPr="00000000" w14:paraId="0000004C">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 as Requested by Commissioners </w:t>
        <w:tab/>
        <w:tab/>
        <w:t xml:space="preserve">Grants Reports</w:t>
      </w:r>
    </w:p>
    <w:p w:rsidR="00000000" w:rsidDel="00000000" w:rsidP="00000000" w:rsidRDefault="00000000" w:rsidRPr="00000000" w14:paraId="0000004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County Treasurer, presented </w:t>
      </w:r>
      <w:r w:rsidDel="00000000" w:rsidR="00000000" w:rsidRPr="00000000">
        <w:rPr>
          <w:rFonts w:ascii="Times New Roman" w:cs="Times New Roman" w:eastAsia="Times New Roman" w:hAnsi="Times New Roman"/>
          <w:rtl w:val="0"/>
        </w:rPr>
        <w:t xml:space="preserve">the Combined Statement of Revenues &amp; Expenses</w:t>
      </w:r>
      <w:r w:rsidDel="00000000" w:rsidR="00000000" w:rsidRPr="00000000">
        <w:rPr>
          <w:rFonts w:ascii="Times New Roman" w:cs="Times New Roman" w:eastAsia="Times New Roman" w:hAnsi="Times New Roman"/>
          <w:rtl w:val="0"/>
        </w:rPr>
        <w:t xml:space="preserve">. Commissioner Ortega moved to approve the report as presented. Commissioner Pallanez seconded the motion; motion passed 5-0.</w:t>
      </w:r>
    </w:p>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50">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Sign and approve Grant Resolution/ Operation Stonegarden</w:t>
      </w:r>
    </w:p>
    <w:p w:rsidR="00000000" w:rsidDel="00000000" w:rsidP="00000000" w:rsidRDefault="00000000" w:rsidRPr="00000000" w14:paraId="00000051">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w:t>
      </w:r>
      <w:r w:rsidDel="00000000" w:rsidR="00000000" w:rsidRPr="00000000">
        <w:rPr>
          <w:rFonts w:ascii="Times New Roman" w:cs="Times New Roman" w:eastAsia="Times New Roman" w:hAnsi="Times New Roman"/>
          <w:rtl w:val="0"/>
        </w:rPr>
        <w:t xml:space="preserve">Morton presented the Resolution </w:t>
      </w:r>
      <w:r w:rsidDel="00000000" w:rsidR="00000000" w:rsidRPr="00000000">
        <w:rPr>
          <w:rFonts w:ascii="Times New Roman" w:cs="Times New Roman" w:eastAsia="Times New Roman" w:hAnsi="Times New Roman"/>
          <w:rtl w:val="0"/>
        </w:rPr>
        <w:t xml:space="preserve">Concerning </w:t>
      </w:r>
      <w:r w:rsidDel="00000000" w:rsidR="00000000" w:rsidRPr="00000000">
        <w:rPr>
          <w:rFonts w:ascii="Times New Roman" w:cs="Times New Roman" w:eastAsia="Times New Roman" w:hAnsi="Times New Roman"/>
          <w:rtl w:val="0"/>
        </w:rPr>
        <w:t xml:space="preserve">Grant Application for the Homeland Security Grant Program FY2021 Operation Stonegarden. Commissioner Ortega moved to approve the resolution as presented. Commissioner Pallanez seconded; motion passed 5-0.</w:t>
      </w:r>
    </w:p>
    <w:p w:rsidR="00000000" w:rsidDel="00000000" w:rsidP="00000000" w:rsidRDefault="00000000" w:rsidRPr="00000000" w14:paraId="00000053">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54">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Approve annual donation in the amount of $400.00 from CASI -Chili Appreciation  Society International, INC Discussion  and appropriate  action</w:t>
      </w:r>
    </w:p>
    <w:p w:rsidR="00000000" w:rsidDel="00000000" w:rsidP="00000000" w:rsidRDefault="00000000" w:rsidRPr="00000000" w14:paraId="0000005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Morton presented </w:t>
      </w:r>
      <w:r w:rsidDel="00000000" w:rsidR="00000000" w:rsidRPr="00000000">
        <w:rPr>
          <w:rFonts w:ascii="Times New Roman" w:cs="Times New Roman" w:eastAsia="Times New Roman" w:hAnsi="Times New Roman"/>
          <w:rtl w:val="0"/>
        </w:rPr>
        <w:t xml:space="preserve">a donation to Brewster County from the Chili Appreciation Society International (CASI) in the amount of $4,000.00 (four thousand dollars).</w:t>
      </w:r>
      <w:r w:rsidDel="00000000" w:rsidR="00000000" w:rsidRPr="00000000">
        <w:rPr>
          <w:rFonts w:ascii="Times New Roman" w:cs="Times New Roman" w:eastAsia="Times New Roman" w:hAnsi="Times New Roman"/>
          <w:rtl w:val="0"/>
        </w:rPr>
        <w:t xml:space="preserve"> Commissioner Ortega moved to approve the donation with the amended amount. Commissioner Colando seconded the motion; motion passed 5-0.</w:t>
      </w:r>
    </w:p>
    <w:p w:rsidR="00000000" w:rsidDel="00000000" w:rsidP="00000000" w:rsidRDefault="00000000" w:rsidRPr="00000000" w14:paraId="0000005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Other general administrative &amp; procedural matters related to Treasurer's Office/ Discussion and appropriate action for work of Treasurer's Office to go forward</w:t>
      </w:r>
    </w:p>
    <w:p w:rsidR="00000000" w:rsidDel="00000000" w:rsidP="00000000" w:rsidRDefault="00000000" w:rsidRPr="00000000" w14:paraId="0000005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a tentative date for the audit presentation on April 12, 2022.</w:t>
      </w:r>
    </w:p>
    <w:p w:rsidR="00000000" w:rsidDel="00000000" w:rsidP="00000000" w:rsidRDefault="00000000" w:rsidRPr="00000000" w14:paraId="0000005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5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Brewster County Auditor</w:t>
      </w:r>
    </w:p>
    <w:p w:rsidR="00000000" w:rsidDel="00000000" w:rsidP="00000000" w:rsidRDefault="00000000" w:rsidRPr="00000000" w14:paraId="0000005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5E">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General Bills / Discussion and appropriate action Financial Reports / Updates, discussion, review, and appropriate action concerning the following:</w:t>
      </w:r>
    </w:p>
    <w:p w:rsidR="00000000" w:rsidDel="00000000" w:rsidP="00000000" w:rsidRDefault="00000000" w:rsidRPr="00000000" w14:paraId="0000005F">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 Amendments </w:t>
        <w:tab/>
        <w:tab/>
        <w:tab/>
        <w:tab/>
        <w:tab/>
        <w:tab/>
        <w:tab/>
        <w:t xml:space="preserve">Line Item Transfers</w:t>
      </w:r>
    </w:p>
    <w:p w:rsidR="00000000" w:rsidDel="00000000" w:rsidP="00000000" w:rsidRDefault="00000000" w:rsidRPr="00000000" w14:paraId="00000060">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Reports as Requested by Commissioners</w:t>
      </w:r>
    </w:p>
    <w:p w:rsidR="00000000" w:rsidDel="00000000" w:rsidP="00000000" w:rsidRDefault="00000000" w:rsidRPr="00000000" w14:paraId="00000061">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the general bills. Commissioner Ortega moved to approve the general bills</w:t>
      </w:r>
    </w:p>
    <w:p w:rsidR="00000000" w:rsidDel="00000000" w:rsidP="00000000" w:rsidRDefault="00000000" w:rsidRPr="00000000" w14:paraId="0000006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presented. </w:t>
      </w:r>
      <w:r w:rsidDel="00000000" w:rsidR="00000000" w:rsidRPr="00000000">
        <w:rPr>
          <w:rFonts w:ascii="Times New Roman" w:cs="Times New Roman" w:eastAsia="Times New Roman" w:hAnsi="Times New Roman"/>
          <w:rtl w:val="0"/>
        </w:rPr>
        <w:t xml:space="preserve">Commissioner Colando seconded the motion with noted corrections; motion passed 5-0. </w:t>
      </w:r>
      <w:r w:rsidDel="00000000" w:rsidR="00000000" w:rsidRPr="00000000">
        <w:rPr>
          <w:rFonts w:ascii="Times New Roman" w:cs="Times New Roman" w:eastAsia="Times New Roman" w:hAnsi="Times New Roman"/>
          <w:rtl w:val="0"/>
        </w:rPr>
        <w:t xml:space="preserve">Commissioner Ortega abstained from Pinnacle Propane. Commissioner Colando abstained from All Energies.</w:t>
      </w:r>
    </w:p>
    <w:p w:rsidR="00000000" w:rsidDel="00000000" w:rsidP="00000000" w:rsidRDefault="00000000" w:rsidRPr="00000000" w14:paraId="0000006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Line Item Transfers. Commissioner Ortega moved to approve line item transfers as presented. Commissioner Colando seconded the motion; motion passed 5-0.</w:t>
      </w:r>
    </w:p>
    <w:p w:rsidR="00000000" w:rsidDel="00000000" w:rsidP="00000000" w:rsidRDefault="00000000" w:rsidRPr="00000000" w14:paraId="00000066">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7">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Other general administrative and procedural matters related to Auditor's Office/ Discussion and appropriate action for work of Auditor's Office to go forward</w:t>
      </w:r>
    </w:p>
    <w:p w:rsidR="00000000" w:rsidDel="00000000" w:rsidP="00000000" w:rsidRDefault="00000000" w:rsidRPr="00000000" w14:paraId="0000006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Texas A&amp;M AgriLife Extension Agent / February Report</w:t>
      </w:r>
    </w:p>
    <w:p w:rsidR="00000000" w:rsidDel="00000000" w:rsidP="00000000" w:rsidRDefault="00000000" w:rsidRPr="00000000" w14:paraId="0000006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presented the February AgriLife Report on behalf of Luke Hendryx, Extension Agent.</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Brewster County Tourism</w:t>
      </w:r>
    </w:p>
    <w:p w:rsidR="00000000" w:rsidDel="00000000" w:rsidP="00000000" w:rsidRDefault="00000000" w:rsidRPr="00000000" w14:paraId="0000006E">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Report from Robert Alvarez, Executive Director:</w:t>
      </w:r>
    </w:p>
    <w:p w:rsidR="00000000" w:rsidDel="00000000" w:rsidP="00000000" w:rsidRDefault="00000000" w:rsidRPr="00000000" w14:paraId="0000006F">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 update, travel shows, marketing, finances, visitation status, project reports. Personnel issues, (vacancies, new hires, and performance)</w:t>
      </w:r>
    </w:p>
    <w:p w:rsidR="00000000" w:rsidDel="00000000" w:rsidP="00000000" w:rsidRDefault="00000000" w:rsidRPr="00000000" w14:paraId="00000070">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Alvarez, Executive Director, presented a Brewster County Tourism general report.</w:t>
      </w:r>
    </w:p>
    <w:p w:rsidR="00000000" w:rsidDel="00000000" w:rsidP="00000000" w:rsidRDefault="00000000" w:rsidRPr="00000000" w14:paraId="0000007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Discussion and appropriate action for general work, contracts, and agreements for Brewster County Tourism to go forward.</w:t>
      </w:r>
    </w:p>
    <w:p w:rsidR="00000000" w:rsidDel="00000000" w:rsidP="00000000" w:rsidRDefault="00000000" w:rsidRPr="00000000" w14:paraId="0000007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7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 Discussion and appropriate action to accept property donation/ property ID number 18941</w:t>
      </w:r>
    </w:p>
    <w:p w:rsidR="00000000" w:rsidDel="00000000" w:rsidP="00000000" w:rsidRDefault="00000000" w:rsidRPr="00000000" w14:paraId="0000007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presented a donation of property in the Panorama Leisure subdivision. Commissioner Colando suggested taking this property and any other donated property in the subdivision to vacate the plat and sell again as a whole. Commissioner Colando moved to table Agenda Item # 13. Commissioner Ortega moved to approve; motion passed 5-0.</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Discussion and appropriate action Dell Master agreement and documents/ Report from  A -tron Rodriguez, Veloccrus Technologies Solutions</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Aaron Rodriguez, Velocerus Technology Solutions, presented a Dell Master agreement update. Commissioner Ortega moved to approve the Dell Master agreement with Patty Roach, County Auditor, recommendations. Commissioner Westermann seconded the motion; motion passed 5-0.</w:t>
      </w:r>
    </w:p>
    <w:p w:rsidR="00000000" w:rsidDel="00000000" w:rsidP="00000000" w:rsidRDefault="00000000" w:rsidRPr="00000000" w14:paraId="0000007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 Discussion and appropriate action for Plat subdivision/ Larrcw Subdivision of a called 11.985 acres, approval for Lott &amp; 2 Block I</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needs to get comments from Road and Bridge Superintendent Causey, and County Attorney Steve Houston. Commissioner Colando moved to table Agenda Item #15. Commissioner Ortega seconded the motion; motion passed 5-0.</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 Officials' Monthly Reports</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read the Officials’ Monthly Report. Commissioner Ortega moved to approve the report as read. Commissioner Pallanez seconded the motion; motion passed 5-0.</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 Scheduled Regular Commissioners Court Meeting on March 22, 2022 at 9:30 A.M.</w:t>
      </w:r>
    </w:p>
    <w:p w:rsidR="00000000" w:rsidDel="00000000" w:rsidP="00000000" w:rsidRDefault="00000000" w:rsidRPr="00000000" w14:paraId="0000008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the next Regular Commissioners Court  meeting on March 22, 2022, at 9:30 A.M.</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 Adjourn</w:t>
      </w:r>
    </w:p>
    <w:p w:rsidR="00000000" w:rsidDel="00000000" w:rsidP="00000000" w:rsidRDefault="00000000" w:rsidRPr="00000000" w14:paraId="0000008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Pallanez seconded the motion; motion passed 5-0. Meeting</w:t>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adjourned at 12:11 p.m.</w:t>
      </w:r>
    </w:p>
    <w:p w:rsidR="00000000" w:rsidDel="00000000" w:rsidP="00000000" w:rsidRDefault="00000000" w:rsidRPr="00000000" w14:paraId="0000008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9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Eleazar R. Cano, County Judge</w:t>
      </w:r>
    </w:p>
    <w:p w:rsidR="00000000" w:rsidDel="00000000" w:rsidP="00000000" w:rsidRDefault="00000000" w:rsidRPr="00000000" w14:paraId="0000009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9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9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 County Clerk</w:t>
      </w:r>
    </w:p>
    <w:p w:rsidR="00000000" w:rsidDel="00000000" w:rsidP="00000000" w:rsidRDefault="00000000" w:rsidRPr="00000000" w14:paraId="0000009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9C">
      <w:pPr>
        <w:rPr>
          <w:rFonts w:ascii="Times New Roman" w:cs="Times New Roman" w:eastAsia="Times New Roman" w:hAnsi="Times New Roman"/>
          <w:b w:val="1"/>
        </w:rPr>
      </w:pPr>
      <w:r w:rsidDel="00000000" w:rsidR="00000000" w:rsidRPr="00000000">
        <w:rPr>
          <w:rtl w:val="0"/>
        </w:rPr>
      </w:r>
    </w:p>
    <w:sectPr>
      <w:headerReference r:id="rId6" w:type="default"/>
      <w:pgSz w:h="2016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pict>
        <v:shape id="PowerPlusWaterMarkObject1" style="position:absolute;width:603.9789011393873pt;height:118.96707194573914pt;rotation:315;z-index:-503316481;mso-position-horizontal-relative:margin;mso-position-horizontal:center;mso-position-vertical-relative:margin;mso-position-vertical:center;" fillcolor="#e8eaed" stroked="f" type="#_x0000_t136">
          <v:fill angle="0" opacity="65536f"/>
          <v:textpath fitshape="t" string="not approved"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